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51356">
      <w:pPr>
        <w:jc w:val="left"/>
        <w:rPr>
          <w:rFonts w:ascii="黑体" w:hAnsi="黑体" w:eastAsia="黑体"/>
          <w:sz w:val="32"/>
          <w:szCs w:val="32"/>
        </w:rPr>
      </w:pPr>
      <w:r>
        <w:rPr>
          <w:rFonts w:hint="eastAsia" w:ascii="黑体" w:hAnsi="黑体" w:eastAsia="黑体"/>
          <w:sz w:val="32"/>
          <w:szCs w:val="32"/>
        </w:rPr>
        <w:t>附件2</w:t>
      </w:r>
    </w:p>
    <w:p w14:paraId="03E6AF52">
      <w:pPr>
        <w:spacing w:line="540" w:lineRule="exact"/>
        <w:jc w:val="center"/>
        <w:rPr>
          <w:rFonts w:ascii="方正小标宋简体" w:eastAsia="方正小标宋简体" w:hAnsiTheme="majorEastAsia"/>
          <w:sz w:val="44"/>
          <w:szCs w:val="44"/>
        </w:rPr>
      </w:pPr>
      <w:r>
        <w:rPr>
          <w:rFonts w:hint="eastAsia" w:ascii="方正小标宋简体" w:eastAsia="方正小标宋简体" w:hAnsiTheme="majorEastAsia"/>
          <w:sz w:val="44"/>
          <w:szCs w:val="44"/>
          <w:lang w:val="en-US" w:eastAsia="zh-CN"/>
        </w:rPr>
        <w:t>福建丝路海运</w:t>
      </w:r>
      <w:r>
        <w:rPr>
          <w:rFonts w:hint="eastAsia" w:ascii="方正小标宋简体" w:eastAsia="方正小标宋简体" w:hAnsiTheme="majorEastAsia"/>
          <w:sz w:val="44"/>
          <w:szCs w:val="44"/>
        </w:rPr>
        <w:t>基金管理机构</w:t>
      </w:r>
    </w:p>
    <w:p w14:paraId="49023D0F">
      <w:pPr>
        <w:spacing w:line="540" w:lineRule="exact"/>
        <w:jc w:val="center"/>
        <w:rPr>
          <w:rFonts w:ascii="方正小标宋简体" w:eastAsia="方正小标宋简体" w:hAnsiTheme="majorEastAsia"/>
          <w:sz w:val="44"/>
          <w:szCs w:val="44"/>
        </w:rPr>
      </w:pPr>
      <w:r>
        <w:rPr>
          <w:rFonts w:hint="eastAsia" w:ascii="方正小标宋简体" w:eastAsia="方正小标宋简体" w:hAnsiTheme="majorEastAsia"/>
          <w:sz w:val="44"/>
          <w:szCs w:val="44"/>
        </w:rPr>
        <w:t>申报表</w:t>
      </w:r>
    </w:p>
    <w:p w14:paraId="467F6060"/>
    <w:tbl>
      <w:tblPr>
        <w:tblStyle w:val="7"/>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2186"/>
        <w:gridCol w:w="641"/>
        <w:gridCol w:w="1402"/>
        <w:gridCol w:w="2039"/>
      </w:tblGrid>
      <w:tr w14:paraId="5CDC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2660" w:type="dxa"/>
            <w:tcBorders>
              <w:top w:val="single" w:color="auto" w:sz="4" w:space="0"/>
              <w:left w:val="single" w:color="auto" w:sz="4" w:space="0"/>
              <w:bottom w:val="single" w:color="auto" w:sz="4" w:space="0"/>
              <w:right w:val="single" w:color="auto" w:sz="4" w:space="0"/>
            </w:tcBorders>
            <w:vAlign w:val="center"/>
          </w:tcPr>
          <w:p w14:paraId="69988B0C">
            <w:pPr>
              <w:rPr>
                <w:rFonts w:asciiTheme="minorEastAsia" w:hAnsiTheme="minorEastAsia"/>
                <w:sz w:val="22"/>
              </w:rPr>
            </w:pPr>
            <w:r>
              <w:rPr>
                <w:rFonts w:hint="eastAsia" w:asciiTheme="minorEastAsia" w:hAnsiTheme="minorEastAsia"/>
                <w:sz w:val="22"/>
              </w:rPr>
              <w:t>申报管理机构名称</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3A314601">
            <w:pPr>
              <w:rPr>
                <w:rFonts w:asciiTheme="minorEastAsia" w:hAnsiTheme="minorEastAsia"/>
                <w:sz w:val="22"/>
              </w:rPr>
            </w:pPr>
          </w:p>
        </w:tc>
      </w:tr>
      <w:tr w14:paraId="4B3D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2660" w:type="dxa"/>
            <w:tcBorders>
              <w:top w:val="single" w:color="auto" w:sz="4" w:space="0"/>
              <w:left w:val="single" w:color="auto" w:sz="4" w:space="0"/>
              <w:bottom w:val="single" w:color="auto" w:sz="4" w:space="0"/>
              <w:right w:val="single" w:color="auto" w:sz="4" w:space="0"/>
            </w:tcBorders>
            <w:vAlign w:val="center"/>
          </w:tcPr>
          <w:p w14:paraId="26967DA0">
            <w:pPr>
              <w:rPr>
                <w:rFonts w:asciiTheme="minorEastAsia" w:hAnsiTheme="minorEastAsia"/>
                <w:sz w:val="22"/>
              </w:rPr>
            </w:pPr>
            <w:r>
              <w:rPr>
                <w:rFonts w:hint="eastAsia" w:asciiTheme="minorEastAsia" w:hAnsiTheme="minorEastAsia"/>
                <w:sz w:val="22"/>
              </w:rPr>
              <w:t>申报管理机构注册地址</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02D934A2">
            <w:pPr>
              <w:rPr>
                <w:rFonts w:asciiTheme="minorEastAsia" w:hAnsiTheme="minorEastAsia"/>
                <w:sz w:val="22"/>
              </w:rPr>
            </w:pPr>
          </w:p>
        </w:tc>
      </w:tr>
      <w:tr w14:paraId="4DDB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660" w:type="dxa"/>
            <w:tcBorders>
              <w:top w:val="single" w:color="auto" w:sz="4" w:space="0"/>
              <w:left w:val="single" w:color="auto" w:sz="4" w:space="0"/>
              <w:bottom w:val="single" w:color="auto" w:sz="4" w:space="0"/>
              <w:right w:val="single" w:color="auto" w:sz="4" w:space="0"/>
            </w:tcBorders>
            <w:vAlign w:val="center"/>
          </w:tcPr>
          <w:p w14:paraId="482F1BC2">
            <w:pPr>
              <w:rPr>
                <w:rFonts w:hint="default" w:asciiTheme="minorEastAsia" w:hAnsiTheme="minorEastAsia"/>
                <w:sz w:val="22"/>
                <w:lang w:val="en-US" w:eastAsia="zh-CN"/>
              </w:rPr>
            </w:pPr>
            <w:r>
              <w:rPr>
                <w:rFonts w:hint="eastAsia" w:asciiTheme="minorEastAsia" w:hAnsiTheme="minorEastAsia"/>
                <w:sz w:val="22"/>
                <w:lang w:val="en-US" w:eastAsia="zh-CN"/>
              </w:rPr>
              <w:t>若注册地不在福州，在福州是否设有常驻机构</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7B96E6CD">
            <w:pPr>
              <w:rPr>
                <w:rFonts w:hint="default" w:asciiTheme="minorEastAsia" w:hAnsiTheme="minorEastAsia"/>
                <w:sz w:val="22"/>
                <w:lang w:val="en-US" w:eastAsia="zh-CN"/>
              </w:rPr>
            </w:pPr>
            <w:r>
              <w:rPr>
                <w:rFonts w:hint="eastAsia" w:asciiTheme="minorEastAsia" w:hAnsiTheme="minorEastAsia"/>
                <w:sz w:val="22"/>
                <w:lang w:val="en-US" w:eastAsia="zh-CN"/>
              </w:rPr>
              <w:t>是 □      否 □</w:t>
            </w:r>
          </w:p>
          <w:p w14:paraId="0B4A655A">
            <w:pPr>
              <w:rPr>
                <w:rFonts w:hint="eastAsia" w:asciiTheme="minorEastAsia" w:hAnsiTheme="minorEastAsia" w:eastAsiaTheme="minorEastAsia"/>
                <w:sz w:val="22"/>
                <w:lang w:val="en-US" w:eastAsia="zh-CN"/>
              </w:rPr>
            </w:pPr>
            <w:r>
              <w:rPr>
                <w:rFonts w:hint="eastAsia" w:asciiTheme="minorEastAsia" w:hAnsiTheme="minorEastAsia"/>
                <w:sz w:val="22"/>
                <w:lang w:val="en-US" w:eastAsia="zh-CN"/>
              </w:rPr>
              <w:t>若是，常驻地址：</w:t>
            </w:r>
          </w:p>
        </w:tc>
      </w:tr>
      <w:tr w14:paraId="66CB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2660" w:type="dxa"/>
            <w:tcBorders>
              <w:top w:val="single" w:color="auto" w:sz="4" w:space="0"/>
              <w:left w:val="single" w:color="auto" w:sz="4" w:space="0"/>
              <w:bottom w:val="single" w:color="auto" w:sz="4" w:space="0"/>
              <w:right w:val="single" w:color="auto" w:sz="4" w:space="0"/>
            </w:tcBorders>
            <w:vAlign w:val="center"/>
          </w:tcPr>
          <w:p w14:paraId="7BE3AC9A">
            <w:pPr>
              <w:rPr>
                <w:rFonts w:asciiTheme="minorEastAsia" w:hAnsiTheme="minorEastAsia"/>
                <w:sz w:val="22"/>
              </w:rPr>
            </w:pPr>
            <w:r>
              <w:rPr>
                <w:rFonts w:hint="eastAsia" w:asciiTheme="minorEastAsia" w:hAnsiTheme="minorEastAsia"/>
                <w:sz w:val="22"/>
              </w:rPr>
              <w:t>申请管理机构法人代表/负责人</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125F15B1">
            <w:pPr>
              <w:rPr>
                <w:rFonts w:asciiTheme="minorEastAsia" w:hAnsiTheme="minorEastAsia"/>
                <w:sz w:val="22"/>
              </w:rPr>
            </w:pPr>
          </w:p>
        </w:tc>
      </w:tr>
      <w:tr w14:paraId="01E2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2660" w:type="dxa"/>
            <w:tcBorders>
              <w:top w:val="single" w:color="auto" w:sz="4" w:space="0"/>
              <w:left w:val="single" w:color="auto" w:sz="4" w:space="0"/>
              <w:bottom w:val="single" w:color="auto" w:sz="4" w:space="0"/>
              <w:right w:val="single" w:color="auto" w:sz="4" w:space="0"/>
            </w:tcBorders>
            <w:vAlign w:val="center"/>
          </w:tcPr>
          <w:p w14:paraId="38C15ACB">
            <w:pPr>
              <w:rPr>
                <w:rFonts w:asciiTheme="minorEastAsia" w:hAnsiTheme="minorEastAsia"/>
                <w:sz w:val="22"/>
              </w:rPr>
            </w:pPr>
            <w:r>
              <w:rPr>
                <w:rFonts w:hint="eastAsia" w:asciiTheme="minorEastAsia" w:hAnsiTheme="minorEastAsia"/>
                <w:sz w:val="22"/>
              </w:rPr>
              <w:t>申请管理机构注册资本</w:t>
            </w:r>
            <w:r>
              <w:rPr>
                <w:rFonts w:hint="eastAsia" w:asciiTheme="minorEastAsia" w:hAnsiTheme="minorEastAsia"/>
                <w:sz w:val="22"/>
                <w:lang w:val="en-US" w:eastAsia="zh-CN"/>
              </w:rPr>
              <w:t>与实缴资本</w:t>
            </w:r>
            <w:r>
              <w:rPr>
                <w:rFonts w:hint="eastAsia" w:asciiTheme="minorEastAsia" w:hAnsiTheme="minorEastAsia"/>
                <w:sz w:val="22"/>
              </w:rPr>
              <w:t>（</w:t>
            </w:r>
            <w:r>
              <w:rPr>
                <w:rFonts w:hint="eastAsia" w:asciiTheme="minorEastAsia" w:hAnsiTheme="minorEastAsia"/>
                <w:sz w:val="22"/>
                <w:lang w:val="en-US" w:eastAsia="zh-CN"/>
              </w:rPr>
              <w:t>万元</w:t>
            </w:r>
            <w:r>
              <w:rPr>
                <w:rFonts w:hint="eastAsia" w:asciiTheme="minorEastAsia" w:hAnsiTheme="minorEastAsia"/>
                <w:sz w:val="22"/>
              </w:rPr>
              <w:t>）：</w:t>
            </w:r>
          </w:p>
        </w:tc>
        <w:tc>
          <w:tcPr>
            <w:tcW w:w="2827" w:type="dxa"/>
            <w:gridSpan w:val="2"/>
            <w:tcBorders>
              <w:top w:val="single" w:color="auto" w:sz="4" w:space="0"/>
              <w:left w:val="single" w:color="auto" w:sz="4" w:space="0"/>
              <w:bottom w:val="single" w:color="auto" w:sz="4" w:space="0"/>
              <w:right w:val="single" w:color="auto" w:sz="4" w:space="0"/>
            </w:tcBorders>
            <w:vAlign w:val="center"/>
          </w:tcPr>
          <w:p w14:paraId="0316BE51">
            <w:pPr>
              <w:rPr>
                <w:rFonts w:hint="default" w:asciiTheme="minorEastAsia" w:hAnsiTheme="minorEastAsia" w:eastAsiaTheme="minorEastAsia"/>
                <w:sz w:val="22"/>
                <w:lang w:val="en-US" w:eastAsia="zh-CN"/>
              </w:rPr>
            </w:pPr>
            <w:r>
              <w:rPr>
                <w:rFonts w:hint="eastAsia" w:asciiTheme="minorEastAsia" w:hAnsiTheme="minorEastAsia"/>
                <w:sz w:val="22"/>
                <w:lang w:val="en-US" w:eastAsia="zh-CN"/>
              </w:rPr>
              <w:t xml:space="preserve">注册资本：                 </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7BFD79B7">
            <w:pPr>
              <w:rPr>
                <w:rFonts w:hint="eastAsia" w:asciiTheme="minorEastAsia" w:hAnsiTheme="minorEastAsia"/>
                <w:sz w:val="22"/>
                <w:lang w:val="en-US" w:eastAsia="zh-CN"/>
              </w:rPr>
            </w:pPr>
            <w:r>
              <w:rPr>
                <w:rFonts w:hint="eastAsia" w:asciiTheme="minorEastAsia" w:hAnsiTheme="minorEastAsia"/>
                <w:sz w:val="22"/>
                <w:lang w:val="en-US" w:eastAsia="zh-CN"/>
              </w:rPr>
              <w:t>实缴资本：</w:t>
            </w:r>
          </w:p>
        </w:tc>
      </w:tr>
      <w:tr w14:paraId="5256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660" w:type="dxa"/>
            <w:tcBorders>
              <w:top w:val="single" w:color="auto" w:sz="4" w:space="0"/>
              <w:left w:val="single" w:color="auto" w:sz="4" w:space="0"/>
              <w:bottom w:val="single" w:color="auto" w:sz="4" w:space="0"/>
              <w:right w:val="single" w:color="auto" w:sz="4" w:space="0"/>
            </w:tcBorders>
            <w:vAlign w:val="center"/>
          </w:tcPr>
          <w:p w14:paraId="439B111F">
            <w:pPr>
              <w:rPr>
                <w:rFonts w:asciiTheme="minorEastAsia" w:hAnsiTheme="minorEastAsia"/>
                <w:sz w:val="22"/>
              </w:rPr>
            </w:pPr>
            <w:r>
              <w:rPr>
                <w:rFonts w:hint="eastAsia" w:asciiTheme="minorEastAsia" w:hAnsiTheme="minorEastAsia"/>
                <w:sz w:val="22"/>
              </w:rPr>
              <w:t>申报管理机构持股5%以上股东</w:t>
            </w:r>
            <w:r>
              <w:rPr>
                <w:rFonts w:hint="eastAsia" w:asciiTheme="minorEastAsia" w:hAnsiTheme="minorEastAsia"/>
                <w:sz w:val="22"/>
                <w:lang w:val="en-US" w:eastAsia="zh-CN"/>
              </w:rPr>
              <w:t>名称、背景</w:t>
            </w:r>
            <w:r>
              <w:rPr>
                <w:rFonts w:hint="eastAsia" w:asciiTheme="minorEastAsia" w:hAnsiTheme="minorEastAsia"/>
                <w:sz w:val="22"/>
              </w:rPr>
              <w:t>及持股比例</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3F07E7EC">
            <w:pPr>
              <w:rPr>
                <w:rFonts w:asciiTheme="minorEastAsia" w:hAnsiTheme="minorEastAsia"/>
                <w:sz w:val="22"/>
              </w:rPr>
            </w:pPr>
          </w:p>
        </w:tc>
      </w:tr>
      <w:tr w14:paraId="73C2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2660" w:type="dxa"/>
            <w:vMerge w:val="restart"/>
            <w:tcBorders>
              <w:top w:val="single" w:color="auto" w:sz="4" w:space="0"/>
              <w:left w:val="single" w:color="auto" w:sz="4" w:space="0"/>
              <w:bottom w:val="single" w:color="auto" w:sz="4" w:space="0"/>
              <w:right w:val="single" w:color="auto" w:sz="4" w:space="0"/>
            </w:tcBorders>
            <w:vAlign w:val="center"/>
          </w:tcPr>
          <w:p w14:paraId="709ED985">
            <w:pPr>
              <w:rPr>
                <w:rFonts w:asciiTheme="minorEastAsia" w:hAnsiTheme="minorEastAsia"/>
                <w:sz w:val="22"/>
              </w:rPr>
            </w:pPr>
            <w:r>
              <w:rPr>
                <w:rFonts w:hint="eastAsia" w:asciiTheme="minorEastAsia" w:hAnsiTheme="minorEastAsia"/>
                <w:sz w:val="22"/>
              </w:rPr>
              <w:t>申报管理机构联系人/联系方式</w:t>
            </w:r>
          </w:p>
        </w:tc>
        <w:tc>
          <w:tcPr>
            <w:tcW w:w="2186" w:type="dxa"/>
            <w:tcBorders>
              <w:top w:val="single" w:color="auto" w:sz="4" w:space="0"/>
              <w:left w:val="single" w:color="auto" w:sz="4" w:space="0"/>
              <w:bottom w:val="single" w:color="auto" w:sz="4" w:space="0"/>
              <w:right w:val="single" w:color="auto" w:sz="4" w:space="0"/>
            </w:tcBorders>
            <w:vAlign w:val="center"/>
          </w:tcPr>
          <w:p w14:paraId="7BFE8E64">
            <w:pPr>
              <w:rPr>
                <w:rFonts w:asciiTheme="minorEastAsia" w:hAnsiTheme="minorEastAsia"/>
                <w:sz w:val="22"/>
              </w:rPr>
            </w:pPr>
            <w:r>
              <w:rPr>
                <w:rFonts w:hint="eastAsia" w:asciiTheme="minorEastAsia" w:hAnsiTheme="minorEastAsia"/>
                <w:sz w:val="22"/>
              </w:rPr>
              <w:t>姓名：</w:t>
            </w:r>
          </w:p>
        </w:tc>
        <w:tc>
          <w:tcPr>
            <w:tcW w:w="4082" w:type="dxa"/>
            <w:gridSpan w:val="3"/>
            <w:tcBorders>
              <w:top w:val="single" w:color="auto" w:sz="4" w:space="0"/>
              <w:left w:val="single" w:color="auto" w:sz="4" w:space="0"/>
              <w:bottom w:val="single" w:color="auto" w:sz="4" w:space="0"/>
              <w:right w:val="single" w:color="auto" w:sz="4" w:space="0"/>
            </w:tcBorders>
            <w:vAlign w:val="center"/>
          </w:tcPr>
          <w:p w14:paraId="3818DEBC">
            <w:pPr>
              <w:rPr>
                <w:rFonts w:asciiTheme="minorEastAsia" w:hAnsiTheme="minorEastAsia"/>
                <w:sz w:val="22"/>
              </w:rPr>
            </w:pPr>
            <w:r>
              <w:rPr>
                <w:rFonts w:hint="eastAsia" w:asciiTheme="minorEastAsia" w:hAnsiTheme="minorEastAsia"/>
                <w:sz w:val="22"/>
              </w:rPr>
              <w:t>职务：</w:t>
            </w:r>
          </w:p>
        </w:tc>
      </w:tr>
      <w:tr w14:paraId="678F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2660" w:type="dxa"/>
            <w:vMerge w:val="continue"/>
            <w:tcBorders>
              <w:top w:val="single" w:color="auto" w:sz="4" w:space="0"/>
              <w:left w:val="single" w:color="auto" w:sz="4" w:space="0"/>
              <w:bottom w:val="single" w:color="auto" w:sz="4" w:space="0"/>
              <w:right w:val="single" w:color="auto" w:sz="4" w:space="0"/>
            </w:tcBorders>
            <w:vAlign w:val="center"/>
          </w:tcPr>
          <w:p w14:paraId="2C859A1B">
            <w:pPr>
              <w:rPr>
                <w:rFonts w:asciiTheme="minorEastAsia" w:hAnsiTheme="minorEastAsia"/>
                <w:sz w:val="22"/>
              </w:rPr>
            </w:pPr>
          </w:p>
        </w:tc>
        <w:tc>
          <w:tcPr>
            <w:tcW w:w="2186" w:type="dxa"/>
            <w:tcBorders>
              <w:top w:val="single" w:color="auto" w:sz="4" w:space="0"/>
              <w:left w:val="single" w:color="auto" w:sz="4" w:space="0"/>
              <w:bottom w:val="single" w:color="auto" w:sz="4" w:space="0"/>
              <w:right w:val="single" w:color="auto" w:sz="4" w:space="0"/>
            </w:tcBorders>
            <w:vAlign w:val="center"/>
          </w:tcPr>
          <w:p w14:paraId="74EE2388">
            <w:pPr>
              <w:rPr>
                <w:rFonts w:asciiTheme="minorEastAsia" w:hAnsiTheme="minorEastAsia"/>
                <w:sz w:val="22"/>
              </w:rPr>
            </w:pPr>
            <w:r>
              <w:rPr>
                <w:rFonts w:hint="eastAsia" w:asciiTheme="minorEastAsia" w:hAnsiTheme="minorEastAsia"/>
                <w:sz w:val="22"/>
              </w:rPr>
              <w:t>手机：</w:t>
            </w:r>
          </w:p>
        </w:tc>
        <w:tc>
          <w:tcPr>
            <w:tcW w:w="4082" w:type="dxa"/>
            <w:gridSpan w:val="3"/>
            <w:tcBorders>
              <w:top w:val="single" w:color="auto" w:sz="4" w:space="0"/>
              <w:left w:val="single" w:color="auto" w:sz="4" w:space="0"/>
              <w:bottom w:val="single" w:color="auto" w:sz="4" w:space="0"/>
              <w:right w:val="single" w:color="auto" w:sz="4" w:space="0"/>
            </w:tcBorders>
            <w:vAlign w:val="center"/>
          </w:tcPr>
          <w:p w14:paraId="2A50863A">
            <w:pPr>
              <w:rPr>
                <w:rFonts w:asciiTheme="minorEastAsia" w:hAnsiTheme="minorEastAsia"/>
                <w:sz w:val="22"/>
              </w:rPr>
            </w:pPr>
            <w:r>
              <w:rPr>
                <w:rFonts w:hint="eastAsia" w:asciiTheme="minorEastAsia" w:hAnsiTheme="minorEastAsia"/>
                <w:sz w:val="22"/>
              </w:rPr>
              <w:t>电子邮件：</w:t>
            </w:r>
          </w:p>
        </w:tc>
      </w:tr>
      <w:tr w14:paraId="4F40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2660" w:type="dxa"/>
            <w:vMerge w:val="continue"/>
            <w:tcBorders>
              <w:top w:val="single" w:color="auto" w:sz="4" w:space="0"/>
              <w:left w:val="single" w:color="auto" w:sz="4" w:space="0"/>
              <w:bottom w:val="single" w:color="auto" w:sz="4" w:space="0"/>
              <w:right w:val="single" w:color="auto" w:sz="4" w:space="0"/>
            </w:tcBorders>
            <w:vAlign w:val="center"/>
          </w:tcPr>
          <w:p w14:paraId="6D6AB269">
            <w:pPr>
              <w:rPr>
                <w:rFonts w:asciiTheme="minorEastAsia" w:hAnsiTheme="minorEastAsia"/>
                <w:sz w:val="22"/>
              </w:rPr>
            </w:pP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4540D149">
            <w:pPr>
              <w:rPr>
                <w:rFonts w:asciiTheme="minorEastAsia" w:hAnsiTheme="minorEastAsia"/>
                <w:sz w:val="22"/>
              </w:rPr>
            </w:pPr>
            <w:r>
              <w:rPr>
                <w:rFonts w:hint="eastAsia" w:asciiTheme="minorEastAsia" w:hAnsiTheme="minorEastAsia"/>
                <w:sz w:val="22"/>
              </w:rPr>
              <w:t>通信地址：</w:t>
            </w:r>
          </w:p>
        </w:tc>
      </w:tr>
      <w:tr w14:paraId="2BA49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2660" w:type="dxa"/>
            <w:tcBorders>
              <w:top w:val="single" w:color="auto" w:sz="4" w:space="0"/>
              <w:left w:val="single" w:color="auto" w:sz="4" w:space="0"/>
              <w:right w:val="single" w:color="auto" w:sz="4" w:space="0"/>
            </w:tcBorders>
            <w:vAlign w:val="center"/>
          </w:tcPr>
          <w:p w14:paraId="20B53E2A">
            <w:pPr>
              <w:rPr>
                <w:rFonts w:asciiTheme="minorEastAsia" w:hAnsiTheme="minorEastAsia"/>
                <w:sz w:val="22"/>
              </w:rPr>
            </w:pPr>
            <w:r>
              <w:rPr>
                <w:rFonts w:hint="eastAsia" w:asciiTheme="minorEastAsia" w:hAnsiTheme="minorEastAsia"/>
                <w:sz w:val="22"/>
              </w:rPr>
              <w:t>过往管理基金情况</w:t>
            </w:r>
          </w:p>
        </w:tc>
        <w:tc>
          <w:tcPr>
            <w:tcW w:w="2827" w:type="dxa"/>
            <w:gridSpan w:val="2"/>
            <w:tcBorders>
              <w:top w:val="single" w:color="auto" w:sz="4" w:space="0"/>
              <w:left w:val="single" w:color="auto" w:sz="4" w:space="0"/>
              <w:bottom w:val="single" w:color="auto" w:sz="4" w:space="0"/>
              <w:right w:val="single" w:color="auto" w:sz="4" w:space="0"/>
            </w:tcBorders>
            <w:vAlign w:val="center"/>
          </w:tcPr>
          <w:p w14:paraId="1FBC1802">
            <w:pPr>
              <w:rPr>
                <w:rFonts w:hint="eastAsia" w:asciiTheme="minorEastAsia" w:hAnsiTheme="minorEastAsia" w:eastAsiaTheme="minorEastAsia"/>
                <w:sz w:val="22"/>
                <w:lang w:eastAsia="zh-CN"/>
              </w:rPr>
            </w:pPr>
            <w:r>
              <w:rPr>
                <w:rFonts w:hint="eastAsia" w:asciiTheme="minorEastAsia" w:hAnsiTheme="minorEastAsia"/>
                <w:sz w:val="22"/>
              </w:rPr>
              <w:t>累计管理数量</w:t>
            </w:r>
            <w:r>
              <w:rPr>
                <w:rFonts w:hint="eastAsia" w:asciiTheme="minorEastAsia" w:hAnsiTheme="minorEastAsia"/>
                <w:sz w:val="22"/>
                <w:lang w:eastAsia="zh-CN"/>
              </w:rPr>
              <w:t>：</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69F0543E">
            <w:pPr>
              <w:rPr>
                <w:rFonts w:hint="eastAsia" w:asciiTheme="minorEastAsia" w:hAnsiTheme="minorEastAsia" w:eastAsiaTheme="minorEastAsia"/>
                <w:sz w:val="22"/>
                <w:lang w:eastAsia="zh-CN"/>
              </w:rPr>
            </w:pPr>
            <w:r>
              <w:rPr>
                <w:rFonts w:hint="eastAsia" w:asciiTheme="minorEastAsia" w:hAnsiTheme="minorEastAsia"/>
                <w:sz w:val="22"/>
              </w:rPr>
              <w:t>累计管理规模</w:t>
            </w:r>
            <w:r>
              <w:rPr>
                <w:rFonts w:hint="eastAsia" w:asciiTheme="minorEastAsia" w:hAnsiTheme="minorEastAsia"/>
                <w:sz w:val="22"/>
                <w:lang w:eastAsia="zh-CN"/>
              </w:rPr>
              <w:t>：</w:t>
            </w:r>
          </w:p>
        </w:tc>
      </w:tr>
      <w:tr w14:paraId="57AE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60" w:type="dxa"/>
            <w:tcBorders>
              <w:left w:val="single" w:color="auto" w:sz="4" w:space="0"/>
              <w:bottom w:val="single" w:color="auto" w:sz="4" w:space="0"/>
              <w:right w:val="single" w:color="auto" w:sz="4" w:space="0"/>
            </w:tcBorders>
            <w:vAlign w:val="center"/>
          </w:tcPr>
          <w:p w14:paraId="23E43E25">
            <w:pPr>
              <w:rPr>
                <w:rFonts w:hint="eastAsia" w:asciiTheme="minorEastAsia" w:hAnsiTheme="minorEastAsia" w:eastAsiaTheme="minorEastAsia"/>
                <w:sz w:val="22"/>
                <w:lang w:val="en-US" w:eastAsia="zh-CN"/>
              </w:rPr>
            </w:pPr>
            <w:r>
              <w:rPr>
                <w:rFonts w:hint="eastAsia" w:asciiTheme="minorEastAsia" w:hAnsiTheme="minorEastAsia"/>
                <w:sz w:val="22"/>
              </w:rPr>
              <w:t>过往管理的国资基金情况(</w:t>
            </w:r>
            <w:r>
              <w:rPr>
                <w:rFonts w:hint="eastAsia" w:asciiTheme="minorEastAsia" w:hAnsiTheme="minorEastAsia"/>
                <w:sz w:val="22"/>
                <w:lang w:val="en-US" w:eastAsia="zh-CN"/>
              </w:rPr>
              <w:t>国资</w:t>
            </w:r>
            <w:r>
              <w:rPr>
                <w:rFonts w:hint="eastAsia" w:asciiTheme="minorEastAsia" w:hAnsiTheme="minorEastAsia"/>
                <w:sz w:val="22"/>
              </w:rPr>
              <w:t>是指由</w:t>
            </w:r>
            <w:bookmarkStart w:id="0" w:name="_GoBack"/>
            <w:bookmarkEnd w:id="0"/>
            <w:r>
              <w:rPr>
                <w:rFonts w:hint="eastAsia" w:asciiTheme="minorEastAsia" w:hAnsiTheme="minorEastAsia"/>
                <w:sz w:val="22"/>
              </w:rPr>
              <w:t>国有企业出资设立的投资基金)</w:t>
            </w:r>
          </w:p>
        </w:tc>
        <w:tc>
          <w:tcPr>
            <w:tcW w:w="2827" w:type="dxa"/>
            <w:gridSpan w:val="2"/>
            <w:tcBorders>
              <w:top w:val="single" w:color="auto" w:sz="4" w:space="0"/>
              <w:left w:val="single" w:color="auto" w:sz="4" w:space="0"/>
              <w:bottom w:val="single" w:color="auto" w:sz="4" w:space="0"/>
              <w:right w:val="single" w:color="auto" w:sz="4" w:space="0"/>
            </w:tcBorders>
            <w:vAlign w:val="center"/>
          </w:tcPr>
          <w:p w14:paraId="2A9C12D6">
            <w:pPr>
              <w:rPr>
                <w:rFonts w:hint="eastAsia" w:asciiTheme="minorEastAsia" w:hAnsiTheme="minorEastAsia" w:eastAsiaTheme="minorEastAsia"/>
                <w:sz w:val="22"/>
                <w:lang w:eastAsia="zh-CN"/>
              </w:rPr>
            </w:pPr>
            <w:r>
              <w:rPr>
                <w:rFonts w:hint="eastAsia" w:asciiTheme="minorEastAsia" w:hAnsiTheme="minorEastAsia"/>
                <w:sz w:val="22"/>
              </w:rPr>
              <w:t>累计管理数量</w:t>
            </w:r>
            <w:r>
              <w:rPr>
                <w:rFonts w:hint="eastAsia" w:asciiTheme="minorEastAsia" w:hAnsiTheme="minorEastAsia"/>
                <w:sz w:val="22"/>
                <w:lang w:eastAsia="zh-CN"/>
              </w:rPr>
              <w:t>：</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67F39AB7">
            <w:pPr>
              <w:rPr>
                <w:rFonts w:hint="eastAsia" w:asciiTheme="minorEastAsia" w:hAnsiTheme="minorEastAsia" w:eastAsiaTheme="minorEastAsia"/>
                <w:sz w:val="22"/>
                <w:lang w:eastAsia="zh-CN"/>
              </w:rPr>
            </w:pPr>
            <w:r>
              <w:rPr>
                <w:rFonts w:hint="eastAsia" w:asciiTheme="minorEastAsia" w:hAnsiTheme="minorEastAsia"/>
                <w:sz w:val="22"/>
              </w:rPr>
              <w:t>累计管理规模</w:t>
            </w:r>
            <w:r>
              <w:rPr>
                <w:rFonts w:hint="eastAsia" w:asciiTheme="minorEastAsia" w:hAnsiTheme="minorEastAsia"/>
                <w:sz w:val="22"/>
                <w:lang w:eastAsia="zh-CN"/>
              </w:rPr>
              <w:t>：</w:t>
            </w:r>
          </w:p>
        </w:tc>
      </w:tr>
      <w:tr w14:paraId="1ECFC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2660" w:type="dxa"/>
            <w:tcBorders>
              <w:left w:val="single" w:color="auto" w:sz="4" w:space="0"/>
              <w:bottom w:val="single" w:color="auto" w:sz="4" w:space="0"/>
              <w:right w:val="single" w:color="auto" w:sz="4" w:space="0"/>
            </w:tcBorders>
            <w:vAlign w:val="center"/>
          </w:tcPr>
          <w:p w14:paraId="1F6D1758">
            <w:pPr>
              <w:rPr>
                <w:rFonts w:hint="eastAsia" w:asciiTheme="minorEastAsia" w:hAnsiTheme="minorEastAsia"/>
                <w:sz w:val="22"/>
              </w:rPr>
            </w:pPr>
            <w:r>
              <w:rPr>
                <w:rFonts w:hint="eastAsia" w:asciiTheme="minorEastAsia" w:hAnsiTheme="minorEastAsia"/>
                <w:sz w:val="22"/>
              </w:rPr>
              <w:t>累计投资福州市域企业</w:t>
            </w:r>
          </w:p>
        </w:tc>
        <w:tc>
          <w:tcPr>
            <w:tcW w:w="282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25F9D2">
            <w:pPr>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sz w:val="22"/>
              </w:rPr>
              <w:t>累计</w:t>
            </w:r>
            <w:r>
              <w:rPr>
                <w:rFonts w:hint="eastAsia" w:asciiTheme="minorEastAsia" w:hAnsiTheme="minorEastAsia"/>
                <w:sz w:val="22"/>
                <w:lang w:val="en-US" w:eastAsia="zh-CN"/>
              </w:rPr>
              <w:t>投资</w:t>
            </w:r>
            <w:r>
              <w:rPr>
                <w:rFonts w:hint="eastAsia" w:asciiTheme="minorEastAsia" w:hAnsiTheme="minorEastAsia"/>
                <w:sz w:val="22"/>
              </w:rPr>
              <w:t>项目数量</w:t>
            </w:r>
            <w:r>
              <w:rPr>
                <w:rFonts w:hint="eastAsia" w:asciiTheme="minorEastAsia" w:hAnsiTheme="minorEastAsia"/>
                <w:sz w:val="22"/>
                <w:lang w:eastAsia="zh-CN"/>
              </w:rPr>
              <w:t>：</w:t>
            </w:r>
          </w:p>
        </w:tc>
        <w:tc>
          <w:tcPr>
            <w:tcW w:w="344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738491">
            <w:pPr>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sz w:val="22"/>
              </w:rPr>
              <w:t>累计投资金额</w:t>
            </w:r>
            <w:r>
              <w:rPr>
                <w:rFonts w:hint="eastAsia" w:asciiTheme="minorEastAsia" w:hAnsiTheme="minorEastAsia"/>
                <w:sz w:val="22"/>
                <w:lang w:eastAsia="zh-CN"/>
              </w:rPr>
              <w:t>：</w:t>
            </w:r>
          </w:p>
        </w:tc>
      </w:tr>
      <w:tr w14:paraId="22EF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2660" w:type="dxa"/>
            <w:tcBorders>
              <w:top w:val="single" w:color="auto" w:sz="4" w:space="0"/>
              <w:left w:val="single" w:color="auto" w:sz="4" w:space="0"/>
              <w:right w:val="single" w:color="auto" w:sz="4" w:space="0"/>
            </w:tcBorders>
            <w:vAlign w:val="center"/>
          </w:tcPr>
          <w:p w14:paraId="6F5DE048">
            <w:pPr>
              <w:rPr>
                <w:rFonts w:asciiTheme="minorEastAsia" w:hAnsiTheme="minorEastAsia"/>
                <w:sz w:val="22"/>
              </w:rPr>
            </w:pPr>
            <w:r>
              <w:rPr>
                <w:rFonts w:hint="eastAsia" w:asciiTheme="minorEastAsia" w:hAnsiTheme="minorEastAsia"/>
                <w:sz w:val="22"/>
              </w:rPr>
              <w:t>投资于船舶运力、船舶修造、港口科技等海洋经济领域企业情况</w:t>
            </w:r>
          </w:p>
        </w:tc>
        <w:tc>
          <w:tcPr>
            <w:tcW w:w="2827" w:type="dxa"/>
            <w:gridSpan w:val="2"/>
            <w:tcBorders>
              <w:top w:val="single" w:color="auto" w:sz="4" w:space="0"/>
              <w:left w:val="single" w:color="auto" w:sz="4" w:space="0"/>
              <w:bottom w:val="single" w:color="auto" w:sz="4" w:space="0"/>
              <w:right w:val="single" w:color="auto" w:sz="4" w:space="0"/>
            </w:tcBorders>
            <w:vAlign w:val="center"/>
          </w:tcPr>
          <w:p w14:paraId="53DCCF3E">
            <w:pPr>
              <w:rPr>
                <w:rFonts w:hint="eastAsia" w:asciiTheme="minorEastAsia" w:hAnsiTheme="minorEastAsia" w:eastAsiaTheme="minorEastAsia"/>
                <w:sz w:val="22"/>
                <w:lang w:eastAsia="zh-CN"/>
              </w:rPr>
            </w:pPr>
            <w:r>
              <w:rPr>
                <w:rFonts w:hint="eastAsia" w:asciiTheme="minorEastAsia" w:hAnsiTheme="minorEastAsia"/>
                <w:sz w:val="22"/>
              </w:rPr>
              <w:t>累计</w:t>
            </w:r>
            <w:r>
              <w:rPr>
                <w:rFonts w:hint="eastAsia" w:asciiTheme="minorEastAsia" w:hAnsiTheme="minorEastAsia"/>
                <w:sz w:val="22"/>
                <w:lang w:val="en-US" w:eastAsia="zh-CN"/>
              </w:rPr>
              <w:t>投资</w:t>
            </w:r>
            <w:r>
              <w:rPr>
                <w:rFonts w:hint="eastAsia" w:asciiTheme="minorEastAsia" w:hAnsiTheme="minorEastAsia"/>
                <w:sz w:val="22"/>
              </w:rPr>
              <w:t>项目数量</w:t>
            </w:r>
            <w:r>
              <w:rPr>
                <w:rFonts w:hint="eastAsia" w:asciiTheme="minorEastAsia" w:hAnsiTheme="minorEastAsia"/>
                <w:sz w:val="22"/>
                <w:lang w:eastAsia="zh-CN"/>
              </w:rPr>
              <w:t>：</w:t>
            </w:r>
          </w:p>
        </w:tc>
        <w:tc>
          <w:tcPr>
            <w:tcW w:w="3441" w:type="dxa"/>
            <w:gridSpan w:val="2"/>
            <w:tcBorders>
              <w:top w:val="single" w:color="auto" w:sz="4" w:space="0"/>
              <w:left w:val="single" w:color="auto" w:sz="4" w:space="0"/>
              <w:bottom w:val="single" w:color="auto" w:sz="4" w:space="0"/>
              <w:right w:val="single" w:color="auto" w:sz="4" w:space="0"/>
            </w:tcBorders>
            <w:vAlign w:val="center"/>
          </w:tcPr>
          <w:p w14:paraId="4A7A8452">
            <w:pPr>
              <w:rPr>
                <w:rFonts w:hint="eastAsia" w:asciiTheme="minorEastAsia" w:hAnsiTheme="minorEastAsia" w:eastAsiaTheme="minorEastAsia"/>
                <w:sz w:val="22"/>
                <w:lang w:eastAsia="zh-CN"/>
              </w:rPr>
            </w:pPr>
            <w:r>
              <w:rPr>
                <w:rFonts w:hint="eastAsia" w:asciiTheme="minorEastAsia" w:hAnsiTheme="minorEastAsia"/>
                <w:sz w:val="22"/>
              </w:rPr>
              <w:t>累计投资金额</w:t>
            </w:r>
            <w:r>
              <w:rPr>
                <w:rFonts w:hint="eastAsia" w:asciiTheme="minorEastAsia" w:hAnsiTheme="minorEastAsia"/>
                <w:sz w:val="22"/>
                <w:lang w:eastAsia="zh-CN"/>
              </w:rPr>
              <w:t>：</w:t>
            </w:r>
          </w:p>
        </w:tc>
      </w:tr>
      <w:tr w14:paraId="0EAE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2660" w:type="dxa"/>
            <w:vMerge w:val="restart"/>
            <w:tcBorders>
              <w:left w:val="single" w:color="auto" w:sz="4" w:space="0"/>
              <w:right w:val="single" w:color="auto" w:sz="4" w:space="0"/>
            </w:tcBorders>
            <w:vAlign w:val="center"/>
          </w:tcPr>
          <w:p w14:paraId="41C34E7C">
            <w:pPr>
              <w:rPr>
                <w:rFonts w:hint="default" w:asciiTheme="minorEastAsia" w:hAnsiTheme="minorEastAsia" w:eastAsiaTheme="minorEastAsia"/>
                <w:sz w:val="22"/>
                <w:lang w:val="en-US" w:eastAsia="zh-CN"/>
              </w:rPr>
            </w:pPr>
            <w:r>
              <w:rPr>
                <w:rFonts w:hint="eastAsia" w:asciiTheme="minorEastAsia" w:hAnsiTheme="minorEastAsia"/>
                <w:sz w:val="22"/>
                <w:lang w:val="en-US" w:eastAsia="zh-CN"/>
              </w:rPr>
              <w:t>在管基金成功退出项目情况</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33BF4F54">
            <w:pPr>
              <w:rPr>
                <w:rFonts w:hint="eastAsia" w:asciiTheme="minorEastAsia" w:hAnsiTheme="minorEastAsia" w:eastAsiaTheme="minorEastAsia"/>
                <w:sz w:val="22"/>
                <w:lang w:eastAsia="zh-CN"/>
              </w:rPr>
            </w:pPr>
            <w:r>
              <w:rPr>
                <w:rFonts w:hint="eastAsia" w:asciiTheme="minorEastAsia" w:hAnsiTheme="minorEastAsia"/>
                <w:sz w:val="22"/>
              </w:rPr>
              <w:t>已退出项目数量及规模</w:t>
            </w:r>
            <w:r>
              <w:rPr>
                <w:rFonts w:hint="eastAsia" w:asciiTheme="minorEastAsia" w:hAnsiTheme="minorEastAsia"/>
                <w:sz w:val="22"/>
                <w:lang w:eastAsia="zh-CN"/>
              </w:rPr>
              <w:t>：</w:t>
            </w:r>
          </w:p>
        </w:tc>
      </w:tr>
      <w:tr w14:paraId="0165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660" w:type="dxa"/>
            <w:vMerge w:val="continue"/>
            <w:tcBorders>
              <w:left w:val="single" w:color="auto" w:sz="4" w:space="0"/>
              <w:right w:val="single" w:color="auto" w:sz="4" w:space="0"/>
            </w:tcBorders>
            <w:vAlign w:val="center"/>
          </w:tcPr>
          <w:p w14:paraId="44A12473">
            <w:pPr>
              <w:rPr>
                <w:rFonts w:asciiTheme="minorEastAsia" w:hAnsiTheme="minorEastAsia"/>
                <w:sz w:val="22"/>
              </w:rPr>
            </w:pP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0A0D9BEF">
            <w:pPr>
              <w:rPr>
                <w:rFonts w:hint="eastAsia" w:asciiTheme="minorEastAsia" w:hAnsiTheme="minorEastAsia" w:eastAsiaTheme="minorEastAsia"/>
                <w:sz w:val="22"/>
                <w:lang w:eastAsia="zh-CN"/>
              </w:rPr>
            </w:pPr>
            <w:r>
              <w:rPr>
                <w:rFonts w:hint="eastAsia" w:asciiTheme="minorEastAsia" w:hAnsiTheme="minorEastAsia"/>
                <w:sz w:val="22"/>
              </w:rPr>
              <w:t>已退出项目收益情况</w:t>
            </w:r>
            <w:r>
              <w:rPr>
                <w:rFonts w:hint="eastAsia" w:asciiTheme="minorEastAsia" w:hAnsiTheme="minorEastAsia"/>
                <w:sz w:val="22"/>
                <w:lang w:eastAsia="zh-CN"/>
              </w:rPr>
              <w:t>：</w:t>
            </w:r>
          </w:p>
        </w:tc>
      </w:tr>
      <w:tr w14:paraId="024F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2660" w:type="dxa"/>
            <w:vMerge w:val="continue"/>
            <w:tcBorders>
              <w:left w:val="single" w:color="auto" w:sz="4" w:space="0"/>
              <w:bottom w:val="single" w:color="auto" w:sz="4" w:space="0"/>
              <w:right w:val="single" w:color="auto" w:sz="4" w:space="0"/>
            </w:tcBorders>
            <w:vAlign w:val="center"/>
          </w:tcPr>
          <w:p w14:paraId="07052220">
            <w:pPr>
              <w:rPr>
                <w:rFonts w:hint="eastAsia" w:asciiTheme="minorEastAsia" w:hAnsiTheme="minorEastAsia"/>
                <w:sz w:val="22"/>
              </w:rPr>
            </w:pP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3FE1EAB7">
            <w:pPr>
              <w:rPr>
                <w:rFonts w:hint="default" w:asciiTheme="minorEastAsia" w:hAnsiTheme="minorEastAsia" w:eastAsiaTheme="minorEastAsia"/>
                <w:sz w:val="22"/>
                <w:lang w:val="en-US" w:eastAsia="zh-CN"/>
              </w:rPr>
            </w:pPr>
            <w:r>
              <w:rPr>
                <w:rFonts w:hint="eastAsia" w:asciiTheme="minorEastAsia" w:hAnsiTheme="minorEastAsia"/>
                <w:sz w:val="22"/>
                <w:lang w:val="en-US" w:eastAsia="zh-CN"/>
              </w:rPr>
              <w:t>投后成功上市企业数量：</w:t>
            </w:r>
          </w:p>
        </w:tc>
      </w:tr>
      <w:tr w14:paraId="77FF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trPr>
        <w:tc>
          <w:tcPr>
            <w:tcW w:w="2660" w:type="dxa"/>
            <w:tcBorders>
              <w:left w:val="single" w:color="auto" w:sz="4" w:space="0"/>
              <w:right w:val="single" w:color="auto" w:sz="4" w:space="0"/>
            </w:tcBorders>
            <w:vAlign w:val="center"/>
          </w:tcPr>
          <w:p w14:paraId="5A944B22">
            <w:pPr>
              <w:rPr>
                <w:rFonts w:asciiTheme="minorEastAsia" w:hAnsiTheme="minorEastAsia"/>
                <w:sz w:val="22"/>
              </w:rPr>
            </w:pPr>
            <w:r>
              <w:rPr>
                <w:rFonts w:hint="eastAsia" w:asciiTheme="minorEastAsia" w:hAnsiTheme="minorEastAsia"/>
                <w:sz w:val="22"/>
                <w:lang w:val="en-US" w:eastAsia="zh-CN"/>
              </w:rPr>
              <w:t>管理机构人数</w:t>
            </w:r>
          </w:p>
        </w:tc>
        <w:tc>
          <w:tcPr>
            <w:tcW w:w="2186" w:type="dxa"/>
            <w:tcBorders>
              <w:top w:val="single" w:color="auto" w:sz="4" w:space="0"/>
              <w:left w:val="single" w:color="auto" w:sz="4" w:space="0"/>
              <w:bottom w:val="single" w:color="auto" w:sz="4" w:space="0"/>
              <w:right w:val="single" w:color="auto" w:sz="4" w:space="0"/>
            </w:tcBorders>
            <w:vAlign w:val="center"/>
          </w:tcPr>
          <w:p w14:paraId="1616BB73">
            <w:pPr>
              <w:rPr>
                <w:rFonts w:hint="default" w:asciiTheme="minorEastAsia" w:hAnsiTheme="minorEastAsia"/>
                <w:sz w:val="22"/>
                <w:lang w:val="en-US"/>
              </w:rPr>
            </w:pPr>
          </w:p>
        </w:tc>
        <w:tc>
          <w:tcPr>
            <w:tcW w:w="2043" w:type="dxa"/>
            <w:gridSpan w:val="2"/>
            <w:tcBorders>
              <w:top w:val="single" w:color="auto" w:sz="4" w:space="0"/>
              <w:left w:val="single" w:color="auto" w:sz="4" w:space="0"/>
              <w:bottom w:val="single" w:color="auto" w:sz="4" w:space="0"/>
              <w:right w:val="single" w:color="auto" w:sz="4" w:space="0"/>
            </w:tcBorders>
            <w:vAlign w:val="center"/>
          </w:tcPr>
          <w:p w14:paraId="24607706">
            <w:pPr>
              <w:rPr>
                <w:rFonts w:hint="default" w:asciiTheme="minorEastAsia" w:hAnsiTheme="minorEastAsia"/>
                <w:sz w:val="22"/>
                <w:lang w:val="en-US"/>
              </w:rPr>
            </w:pPr>
            <w:r>
              <w:rPr>
                <w:rFonts w:hint="eastAsia" w:asciiTheme="minorEastAsia" w:hAnsiTheme="minorEastAsia"/>
                <w:sz w:val="22"/>
                <w:lang w:val="en-US" w:eastAsia="zh-CN"/>
              </w:rPr>
              <w:t>其中具备3年以上投资管理工作经验的员工人数</w:t>
            </w:r>
          </w:p>
        </w:tc>
        <w:tc>
          <w:tcPr>
            <w:tcW w:w="2039" w:type="dxa"/>
            <w:tcBorders>
              <w:top w:val="single" w:color="auto" w:sz="4" w:space="0"/>
              <w:left w:val="single" w:color="auto" w:sz="4" w:space="0"/>
              <w:bottom w:val="single" w:color="auto" w:sz="4" w:space="0"/>
              <w:right w:val="single" w:color="auto" w:sz="4" w:space="0"/>
            </w:tcBorders>
            <w:vAlign w:val="center"/>
          </w:tcPr>
          <w:p w14:paraId="5ECC6782">
            <w:pPr>
              <w:rPr>
                <w:rFonts w:hint="eastAsia" w:asciiTheme="minorEastAsia" w:hAnsiTheme="minorEastAsia"/>
                <w:sz w:val="22"/>
                <w:lang w:val="en-US" w:eastAsia="zh-CN"/>
              </w:rPr>
            </w:pPr>
          </w:p>
        </w:tc>
      </w:tr>
      <w:tr w14:paraId="5F22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trPr>
        <w:tc>
          <w:tcPr>
            <w:tcW w:w="2660" w:type="dxa"/>
            <w:tcBorders>
              <w:left w:val="single" w:color="auto" w:sz="4" w:space="0"/>
              <w:bottom w:val="single" w:color="auto" w:sz="4" w:space="0"/>
              <w:right w:val="single" w:color="auto" w:sz="4" w:space="0"/>
            </w:tcBorders>
            <w:shd w:val="clear" w:color="auto" w:fill="auto"/>
            <w:vAlign w:val="center"/>
          </w:tcPr>
          <w:p w14:paraId="61727E13">
            <w:pPr>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sz w:val="22"/>
                <w:lang w:val="en-US" w:eastAsia="zh-CN"/>
              </w:rPr>
              <w:t>管理机构及其董事、监事、高级管理人员及拟设基金管理团队成员在最近三年有无重大违法行为</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5DCCA908">
            <w:pPr>
              <w:rPr>
                <w:rFonts w:hint="eastAsia" w:asciiTheme="minorEastAsia" w:hAnsiTheme="minorEastAsia"/>
                <w:sz w:val="22"/>
                <w:lang w:val="en-US" w:eastAsia="zh-CN"/>
              </w:rPr>
            </w:pPr>
            <w:r>
              <w:rPr>
                <w:rFonts w:hint="eastAsia" w:asciiTheme="minorEastAsia" w:hAnsiTheme="minorEastAsia"/>
                <w:sz w:val="22"/>
                <w:lang w:val="en-US" w:eastAsia="zh-CN"/>
              </w:rPr>
              <w:t xml:space="preserve">无 </w:t>
            </w:r>
            <w:r>
              <w:rPr>
                <w:rFonts w:hint="eastAsia" w:asciiTheme="minorEastAsia" w:hAnsiTheme="minorEastAsia"/>
                <w:sz w:val="22"/>
                <w:lang w:eastAsia="zh-CN"/>
              </w:rPr>
              <w:t>□</w:t>
            </w:r>
            <w:r>
              <w:rPr>
                <w:rFonts w:hint="eastAsia" w:asciiTheme="minorEastAsia" w:hAnsiTheme="minorEastAsia"/>
                <w:sz w:val="22"/>
              </w:rPr>
              <w:t xml:space="preserve">         </w:t>
            </w:r>
            <w:r>
              <w:rPr>
                <w:rFonts w:hint="eastAsia" w:asciiTheme="minorEastAsia" w:hAnsiTheme="minorEastAsia"/>
                <w:sz w:val="22"/>
                <w:lang w:val="en-US" w:eastAsia="zh-CN"/>
              </w:rPr>
              <w:t>有</w:t>
            </w:r>
            <w:r>
              <w:rPr>
                <w:rFonts w:hint="eastAsia" w:asciiTheme="minorEastAsia" w:hAnsiTheme="minorEastAsia"/>
                <w:sz w:val="22"/>
              </w:rPr>
              <w:t>　□</w:t>
            </w:r>
            <w:r>
              <w:rPr>
                <w:rFonts w:hint="eastAsia" w:asciiTheme="minorEastAsia" w:hAnsiTheme="minorEastAsia"/>
                <w:sz w:val="22"/>
                <w:lang w:val="en-US" w:eastAsia="zh-CN"/>
              </w:rPr>
              <w:t xml:space="preserve"> </w:t>
            </w:r>
          </w:p>
          <w:p w14:paraId="7572B785">
            <w:pPr>
              <w:rPr>
                <w:rFonts w:hint="eastAsia" w:asciiTheme="minorEastAsia" w:hAnsiTheme="minorEastAsia"/>
                <w:sz w:val="22"/>
                <w:lang w:val="en-US" w:eastAsia="zh-CN"/>
              </w:rPr>
            </w:pPr>
          </w:p>
          <w:p w14:paraId="6B1ED396">
            <w:pPr>
              <w:rPr>
                <w:rFonts w:hint="default" w:asciiTheme="minorEastAsia" w:hAnsiTheme="minorEastAsia" w:eastAsiaTheme="minorEastAsia"/>
                <w:sz w:val="22"/>
                <w:lang w:val="en-US" w:eastAsia="zh-CN"/>
              </w:rPr>
            </w:pPr>
            <w:r>
              <w:rPr>
                <w:rFonts w:hint="eastAsia" w:asciiTheme="minorEastAsia" w:hAnsiTheme="minorEastAsia"/>
                <w:sz w:val="22"/>
                <w:lang w:val="en-US" w:eastAsia="zh-CN"/>
              </w:rPr>
              <w:t>若有，请说明整改情况：</w:t>
            </w:r>
          </w:p>
        </w:tc>
      </w:tr>
      <w:tr w14:paraId="6EE8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2660" w:type="dxa"/>
            <w:tcBorders>
              <w:top w:val="single" w:color="auto" w:sz="4" w:space="0"/>
              <w:left w:val="single" w:color="auto" w:sz="4" w:space="0"/>
              <w:bottom w:val="single" w:color="auto" w:sz="4" w:space="0"/>
              <w:right w:val="single" w:color="auto" w:sz="4" w:space="0"/>
            </w:tcBorders>
            <w:vAlign w:val="center"/>
          </w:tcPr>
          <w:p w14:paraId="10004CA2">
            <w:pPr>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sz w:val="22"/>
                <w:lang w:val="en-US" w:eastAsia="zh-CN"/>
              </w:rPr>
              <w:t>中基协</w:t>
            </w:r>
            <w:r>
              <w:rPr>
                <w:rFonts w:hint="eastAsia" w:asciiTheme="minorEastAsia" w:hAnsiTheme="minorEastAsia"/>
                <w:sz w:val="22"/>
              </w:rPr>
              <w:t>备案情况</w:t>
            </w:r>
          </w:p>
        </w:tc>
        <w:tc>
          <w:tcPr>
            <w:tcW w:w="6268" w:type="dxa"/>
            <w:gridSpan w:val="4"/>
            <w:tcBorders>
              <w:top w:val="single" w:color="auto" w:sz="4" w:space="0"/>
              <w:left w:val="single" w:color="auto" w:sz="4" w:space="0"/>
              <w:bottom w:val="single" w:color="auto" w:sz="4" w:space="0"/>
              <w:right w:val="single" w:color="auto" w:sz="4" w:space="0"/>
            </w:tcBorders>
            <w:vAlign w:val="center"/>
          </w:tcPr>
          <w:p w14:paraId="05CD3A29">
            <w:pPr>
              <w:rPr>
                <w:rFonts w:asciiTheme="minorEastAsia" w:hAnsiTheme="minorEastAsia"/>
                <w:sz w:val="22"/>
              </w:rPr>
            </w:pPr>
            <w:r>
              <w:rPr>
                <w:rFonts w:hint="eastAsia" w:asciiTheme="minorEastAsia" w:hAnsiTheme="minorEastAsia"/>
                <w:sz w:val="22"/>
              </w:rPr>
              <w:t>申请机构是否</w:t>
            </w:r>
            <w:r>
              <w:rPr>
                <w:rFonts w:hint="eastAsia" w:asciiTheme="minorEastAsia" w:hAnsiTheme="minorEastAsia"/>
                <w:sz w:val="22"/>
                <w:highlight w:val="none"/>
              </w:rPr>
              <w:t>在政府主管部门备案且</w:t>
            </w:r>
            <w:r>
              <w:rPr>
                <w:rFonts w:hint="eastAsia" w:asciiTheme="minorEastAsia" w:hAnsiTheme="minorEastAsia"/>
                <w:sz w:val="22"/>
              </w:rPr>
              <w:t>处于年检有效期限内</w:t>
            </w:r>
          </w:p>
          <w:p w14:paraId="4E7D3139">
            <w:pPr>
              <w:rPr>
                <w:rFonts w:hint="eastAsia" w:asciiTheme="minorEastAsia" w:hAnsiTheme="minorEastAsia" w:eastAsiaTheme="minorEastAsia" w:cstheme="minorBidi"/>
                <w:kern w:val="2"/>
                <w:sz w:val="22"/>
                <w:szCs w:val="22"/>
                <w:lang w:val="en-US" w:eastAsia="zh-CN" w:bidi="ar-SA"/>
              </w:rPr>
            </w:pPr>
            <w:r>
              <w:rPr>
                <w:rFonts w:hint="eastAsia" w:asciiTheme="minorEastAsia" w:hAnsiTheme="minorEastAsia"/>
                <w:sz w:val="22"/>
              </w:rPr>
              <w:t>是　□         否　□</w:t>
            </w:r>
          </w:p>
        </w:tc>
      </w:tr>
      <w:tr w14:paraId="446D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2" w:hRule="atLeast"/>
        </w:trPr>
        <w:tc>
          <w:tcPr>
            <w:tcW w:w="8928" w:type="dxa"/>
            <w:gridSpan w:val="5"/>
            <w:tcBorders>
              <w:top w:val="single" w:color="auto" w:sz="4" w:space="0"/>
              <w:left w:val="single" w:color="auto" w:sz="4" w:space="0"/>
              <w:bottom w:val="single" w:color="auto" w:sz="4" w:space="0"/>
              <w:right w:val="single" w:color="auto" w:sz="4" w:space="0"/>
            </w:tcBorders>
            <w:vAlign w:val="center"/>
          </w:tcPr>
          <w:p w14:paraId="332439C5">
            <w:pPr>
              <w:rPr>
                <w:rFonts w:hint="eastAsia" w:asciiTheme="minorEastAsia" w:hAnsiTheme="minorEastAsia"/>
                <w:sz w:val="22"/>
              </w:rPr>
            </w:pPr>
            <w:r>
              <w:rPr>
                <w:rFonts w:hint="eastAsia" w:asciiTheme="minorEastAsia" w:hAnsiTheme="minorEastAsia"/>
                <w:sz w:val="22"/>
              </w:rPr>
              <w:t>我公司承诺上述内容真实、准确，我公司将按照上述基金设立要求设计基金方案及签署后续协议，基金具体方案以正式提交的申报材料为准。</w:t>
            </w:r>
            <w:r>
              <w:rPr>
                <w:rFonts w:hint="eastAsia" w:asciiTheme="minorEastAsia" w:hAnsiTheme="minorEastAsia"/>
                <w:sz w:val="22"/>
              </w:rPr>
              <w:br w:type="textWrapping"/>
            </w:r>
          </w:p>
          <w:p w14:paraId="07F71030">
            <w:pPr>
              <w:jc w:val="center"/>
              <w:rPr>
                <w:rFonts w:asciiTheme="minorEastAsia" w:hAnsiTheme="minorEastAsia"/>
                <w:sz w:val="22"/>
              </w:rPr>
            </w:pPr>
            <w:r>
              <w:rPr>
                <w:rFonts w:hint="eastAsia" w:asciiTheme="minorEastAsia" w:hAnsiTheme="minorEastAsia"/>
                <w:sz w:val="22"/>
                <w:lang w:val="en-US" w:eastAsia="zh-CN"/>
              </w:rPr>
              <w:t xml:space="preserve">                       </w:t>
            </w:r>
            <w:r>
              <w:rPr>
                <w:rFonts w:hint="eastAsia" w:asciiTheme="minorEastAsia" w:hAnsiTheme="minorEastAsia"/>
                <w:sz w:val="22"/>
              </w:rPr>
              <w:t>申请机构盖章</w:t>
            </w:r>
            <w:r>
              <w:rPr>
                <w:rFonts w:hint="eastAsia" w:asciiTheme="minorEastAsia" w:hAnsiTheme="minorEastAsia"/>
                <w:sz w:val="22"/>
                <w:lang w:eastAsia="zh-CN"/>
              </w:rPr>
              <w:t>：</w:t>
            </w:r>
          </w:p>
        </w:tc>
      </w:tr>
    </w:tbl>
    <w:p w14:paraId="7D145F91"/>
    <w:sectPr>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33C8C5-C0E7-4BB3-8818-124956BA47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E8E2C7A-2173-4C78-B60E-6BCBE7DCF785}"/>
  </w:font>
  <w:font w:name="方正小标宋简体">
    <w:panose1 w:val="03000509000000000000"/>
    <w:charset w:val="86"/>
    <w:family w:val="auto"/>
    <w:pitch w:val="default"/>
    <w:sig w:usb0="00000001" w:usb1="080E0000" w:usb2="00000000" w:usb3="00000000" w:csb0="00040000" w:csb1="00000000"/>
    <w:embedRegular r:id="rId3" w:fontKey="{72977059-9231-41D1-A53F-ADD4CC44248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0ZjJhM2ViM2Q2YjdkZWZjMGMxMzA5YjhlNDdhNTIifQ=="/>
  </w:docVars>
  <w:rsids>
    <w:rsidRoot w:val="006801CA"/>
    <w:rsid w:val="00007C5C"/>
    <w:rsid w:val="000678D5"/>
    <w:rsid w:val="00077EC0"/>
    <w:rsid w:val="000F11D0"/>
    <w:rsid w:val="00100E74"/>
    <w:rsid w:val="00136ED1"/>
    <w:rsid w:val="00165952"/>
    <w:rsid w:val="001A2B6B"/>
    <w:rsid w:val="001D02DE"/>
    <w:rsid w:val="001F6548"/>
    <w:rsid w:val="0022141F"/>
    <w:rsid w:val="002258AF"/>
    <w:rsid w:val="00247DC9"/>
    <w:rsid w:val="00253491"/>
    <w:rsid w:val="00274186"/>
    <w:rsid w:val="00357817"/>
    <w:rsid w:val="00370482"/>
    <w:rsid w:val="003C5ECB"/>
    <w:rsid w:val="003C613A"/>
    <w:rsid w:val="003E5F77"/>
    <w:rsid w:val="00402C93"/>
    <w:rsid w:val="004405EB"/>
    <w:rsid w:val="00440DF4"/>
    <w:rsid w:val="004758D9"/>
    <w:rsid w:val="00503819"/>
    <w:rsid w:val="00504E1D"/>
    <w:rsid w:val="005225BD"/>
    <w:rsid w:val="00544C08"/>
    <w:rsid w:val="005B7F94"/>
    <w:rsid w:val="00661AAA"/>
    <w:rsid w:val="006801CA"/>
    <w:rsid w:val="006A2613"/>
    <w:rsid w:val="006D4363"/>
    <w:rsid w:val="00701A2B"/>
    <w:rsid w:val="0071743D"/>
    <w:rsid w:val="00723990"/>
    <w:rsid w:val="00873CFC"/>
    <w:rsid w:val="00894FBE"/>
    <w:rsid w:val="00964D82"/>
    <w:rsid w:val="00977297"/>
    <w:rsid w:val="00990651"/>
    <w:rsid w:val="00A01835"/>
    <w:rsid w:val="00A45774"/>
    <w:rsid w:val="00A55AE5"/>
    <w:rsid w:val="00AE36EC"/>
    <w:rsid w:val="00B06717"/>
    <w:rsid w:val="00B663DE"/>
    <w:rsid w:val="00BA3E0F"/>
    <w:rsid w:val="00BC3050"/>
    <w:rsid w:val="00C746F9"/>
    <w:rsid w:val="00CF0281"/>
    <w:rsid w:val="00D25CFE"/>
    <w:rsid w:val="00D2751C"/>
    <w:rsid w:val="00D31613"/>
    <w:rsid w:val="00D77040"/>
    <w:rsid w:val="00E05616"/>
    <w:rsid w:val="00ED7F86"/>
    <w:rsid w:val="00EF2975"/>
    <w:rsid w:val="00F254BE"/>
    <w:rsid w:val="00F31F45"/>
    <w:rsid w:val="00FA712E"/>
    <w:rsid w:val="09780735"/>
    <w:rsid w:val="0B6947A3"/>
    <w:rsid w:val="0F0F7112"/>
    <w:rsid w:val="119D0D03"/>
    <w:rsid w:val="1D022362"/>
    <w:rsid w:val="1E7E3C6A"/>
    <w:rsid w:val="1F79582C"/>
    <w:rsid w:val="23EB703D"/>
    <w:rsid w:val="2FF65D56"/>
    <w:rsid w:val="31230DCD"/>
    <w:rsid w:val="34525525"/>
    <w:rsid w:val="3BD478C5"/>
    <w:rsid w:val="46853577"/>
    <w:rsid w:val="4C5E69FB"/>
    <w:rsid w:val="4F2B0E60"/>
    <w:rsid w:val="520B222A"/>
    <w:rsid w:val="57B26B89"/>
    <w:rsid w:val="5A845B89"/>
    <w:rsid w:val="5CC44BAA"/>
    <w:rsid w:val="5DF27CFD"/>
    <w:rsid w:val="619D39D4"/>
    <w:rsid w:val="72323CC5"/>
    <w:rsid w:val="752E4C17"/>
    <w:rsid w:val="7EC00F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批注文字 Char"/>
    <w:basedOn w:val="8"/>
    <w:link w:val="2"/>
    <w:semiHidden/>
    <w:qFormat/>
    <w:uiPriority w:val="99"/>
  </w:style>
  <w:style w:type="character" w:customStyle="1" w:styleId="13">
    <w:name w:val="批注主题 Char"/>
    <w:basedOn w:val="12"/>
    <w:link w:val="6"/>
    <w:semiHidden/>
    <w:qFormat/>
    <w:uiPriority w:val="99"/>
    <w:rPr>
      <w:b/>
      <w:bCs/>
    </w:rPr>
  </w:style>
  <w:style w:type="character" w:customStyle="1" w:styleId="14">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565</Words>
  <Characters>566</Characters>
  <Lines>2</Lines>
  <Paragraphs>1</Paragraphs>
  <TotalTime>0</TotalTime>
  <ScaleCrop>false</ScaleCrop>
  <LinksUpToDate>false</LinksUpToDate>
  <CharactersWithSpaces>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2022-09-20T10:16:00Z</dcterms:created>
  <dc:creator>lenovo-000001</dc:creator>
  <cp:lastModifiedBy>mizzly</cp:lastModifiedBy>
  <dcterms:modified xsi:type="dcterms:W3CDTF">2026-09-29T07:44:25Z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A37C23A9E7234E22AED15EC07F1277C7_13</vt:lpwstr>
  </property>
  <property fmtid="{D5CDD505-2E9C-101B-9397-08002B2CF9AE}" pid="4" name="KSOTemplateDocerSaveRecord">
    <vt:lpwstr>eyJoZGlkIjoiOGQyZDlmZDZiZjUwYmFkODM5NjUyZDA5N2JhOThjN2YiLCJ1c2VySWQiOiI0ODM1MzI0NzEifQ==</vt:lpwstr>
  </property>
</Properties>
</file>